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601AC3">
        <w:rPr>
          <w:rFonts w:cs="Arial"/>
          <w:b/>
          <w:sz w:val="18"/>
          <w:szCs w:val="18"/>
          <w:lang w:val="en-ZA"/>
        </w:rPr>
        <w:t>16</w:t>
      </w:r>
      <w:r>
        <w:rPr>
          <w:rFonts w:cs="Arial"/>
          <w:b/>
          <w:sz w:val="18"/>
          <w:szCs w:val="18"/>
          <w:lang w:val="en-ZA"/>
        </w:rPr>
        <w:t xml:space="preserve"> July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3131B8">
        <w:rPr>
          <w:rFonts w:cs="Arial"/>
          <w:b/>
          <w:i/>
          <w:sz w:val="18"/>
          <w:szCs w:val="18"/>
          <w:lang w:val="en-ZA"/>
        </w:rPr>
        <w:t>LIMITED</w:t>
      </w:r>
      <w:r w:rsidR="003131B8"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FRC141</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7F4679" w:rsidRPr="007A14BD" w:rsidRDefault="007F4679" w:rsidP="003131B8">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16 July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3131B8">
        <w:rPr>
          <w:rFonts w:cs="Arial"/>
          <w:b/>
          <w:sz w:val="18"/>
          <w:szCs w:val="18"/>
          <w:lang w:val="en-ZA"/>
        </w:rPr>
        <w:t xml:space="preserve">Credit Linked Note Programme </w:t>
      </w:r>
      <w:r w:rsidR="003131B8">
        <w:rPr>
          <w:rFonts w:cs="Arial"/>
          <w:bCs/>
          <w:sz w:val="18"/>
          <w:szCs w:val="18"/>
          <w:lang w:val="en-ZA"/>
        </w:rPr>
        <w:t>dated</w:t>
      </w:r>
      <w:r w:rsidR="003131B8">
        <w:rPr>
          <w:rFonts w:cs="Arial"/>
          <w:b/>
          <w:bCs/>
          <w:sz w:val="18"/>
          <w:szCs w:val="18"/>
          <w:lang w:val="en-ZA"/>
        </w:rPr>
        <w:t xml:space="preserve"> 29 November 2011.</w:t>
      </w: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sidR="003131B8">
        <w:rPr>
          <w:rFonts w:cs="Arial"/>
          <w:b/>
          <w:sz w:val="18"/>
          <w:szCs w:val="18"/>
          <w:lang w:val="en-ZA"/>
        </w:rPr>
        <w:t>Credit Linked 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3131B8" w:rsidRPr="003131B8">
        <w:rPr>
          <w:rFonts w:cs="Arial"/>
          <w:sz w:val="18"/>
          <w:szCs w:val="18"/>
          <w:lang w:val="en-ZA"/>
        </w:rPr>
        <w:t>R</w:t>
      </w:r>
      <w:r w:rsidR="00601AC3">
        <w:rPr>
          <w:rFonts w:cs="Arial"/>
          <w:sz w:val="18"/>
          <w:szCs w:val="18"/>
          <w:lang w:val="en-ZA"/>
        </w:rPr>
        <w:t xml:space="preserve">   2,790,281,000.00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FRC141</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7,000,000.00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3131B8">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601AC3">
        <w:rPr>
          <w:rFonts w:cs="Arial"/>
          <w:sz w:val="18"/>
          <w:szCs w:val="18"/>
          <w:lang w:val="en-ZA"/>
        </w:rPr>
        <w:t>12.025</w:t>
      </w:r>
      <w:r>
        <w:rPr>
          <w:rFonts w:cs="Arial"/>
          <w:sz w:val="18"/>
          <w:szCs w:val="18"/>
          <w:lang w:val="en-ZA"/>
        </w:rPr>
        <w:t>% (</w:t>
      </w:r>
      <w:r w:rsidR="003131B8">
        <w:rPr>
          <w:rFonts w:cs="Arial"/>
          <w:sz w:val="18"/>
          <w:szCs w:val="18"/>
          <w:lang w:val="en-ZA"/>
        </w:rPr>
        <w:t xml:space="preserve">3 Month JIBAR as at 13 July 2012 of </w:t>
      </w:r>
      <w:r w:rsidR="00601AC3">
        <w:rPr>
          <w:rFonts w:cs="Arial"/>
          <w:sz w:val="18"/>
          <w:szCs w:val="18"/>
          <w:lang w:val="en-ZA"/>
        </w:rPr>
        <w:t>5.575</w:t>
      </w:r>
      <w:r w:rsidR="003131B8">
        <w:rPr>
          <w:rFonts w:cs="Arial"/>
          <w:sz w:val="18"/>
          <w:szCs w:val="18"/>
          <w:lang w:val="en-ZA"/>
        </w:rPr>
        <w:t xml:space="preserve">% </w:t>
      </w:r>
      <w:r>
        <w:rPr>
          <w:rFonts w:cs="Arial"/>
          <w:sz w:val="18"/>
          <w:szCs w:val="18"/>
          <w:lang w:val="en-ZA"/>
        </w:rPr>
        <w:t>plus 645 bps</w:t>
      </w:r>
      <w:r w:rsidR="003131B8">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3131B8">
        <w:rPr>
          <w:rFonts w:cs="Arial"/>
          <w:b/>
          <w:sz w:val="18"/>
          <w:szCs w:val="18"/>
          <w:lang w:val="en-ZA"/>
        </w:rPr>
        <w:t>Indicator</w:t>
      </w:r>
      <w:r w:rsidR="003131B8">
        <w:rPr>
          <w:rFonts w:cs="Arial"/>
          <w:b/>
          <w:sz w:val="18"/>
          <w:szCs w:val="18"/>
          <w:lang w:val="en-ZA"/>
        </w:rPr>
        <w:tab/>
      </w:r>
      <w:r w:rsidR="003131B8" w:rsidRPr="003131B8">
        <w:rPr>
          <w:rFonts w:cs="Arial"/>
          <w:sz w:val="18"/>
          <w:szCs w:val="18"/>
          <w:lang w:val="en-ZA"/>
        </w:rPr>
        <w:t>Floating</w:t>
      </w:r>
      <w:r w:rsidR="003131B8">
        <w:rPr>
          <w:rFonts w:cs="Arial"/>
          <w:b/>
          <w:sz w:val="18"/>
          <w:szCs w:val="18"/>
          <w:lang w:val="en-ZA"/>
        </w:rPr>
        <w:t xml:space="preserve"> </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September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September, 15 December, 15 March, 15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September, 20 December, 20 March, 20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September, 14 December, 14 March, 14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16 July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16 July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ZAG000097189</w:t>
      </w:r>
    </w:p>
    <w:p w:rsidR="007F4679" w:rsidRDefault="007F4679" w:rsidP="007F4679">
      <w:pPr>
        <w:spacing w:line="288" w:lineRule="auto"/>
        <w:ind w:right="29"/>
        <w:jc w:val="both"/>
        <w:rPr>
          <w:sz w:val="18"/>
          <w:szCs w:val="18"/>
          <w:lang w:val="en-ZA"/>
        </w:rPr>
      </w:pPr>
    </w:p>
    <w:p w:rsidR="00D173CF" w:rsidRPr="007C22B4" w:rsidRDefault="00D173CF" w:rsidP="00D173CF">
      <w:pPr>
        <w:tabs>
          <w:tab w:val="left" w:pos="3780"/>
          <w:tab w:val="right" w:pos="5580"/>
        </w:tabs>
        <w:suppressAutoHyphens/>
        <w:spacing w:line="312" w:lineRule="auto"/>
        <w:ind w:right="-516"/>
        <w:jc w:val="both"/>
        <w:rPr>
          <w:rFonts w:cs="Arial"/>
          <w:sz w:val="18"/>
          <w:szCs w:val="18"/>
        </w:rPr>
      </w:pPr>
      <w:r w:rsidRPr="007C22B4">
        <w:rPr>
          <w:rFonts w:cs="Arial"/>
          <w:color w:val="000000"/>
          <w:sz w:val="18"/>
          <w:szCs w:val="18"/>
        </w:rPr>
        <w:t xml:space="preserve">Please note that this </w:t>
      </w:r>
      <w:r>
        <w:rPr>
          <w:rFonts w:cs="Arial"/>
          <w:color w:val="000000"/>
          <w:sz w:val="18"/>
          <w:szCs w:val="18"/>
        </w:rPr>
        <w:t>Note</w:t>
      </w:r>
      <w:r w:rsidRPr="007C22B4">
        <w:rPr>
          <w:rFonts w:cs="Arial"/>
          <w:color w:val="000000"/>
          <w:sz w:val="18"/>
          <w:szCs w:val="18"/>
        </w:rPr>
        <w:t xml:space="preserve"> is designated as an Inward Listed Instrument as approved by the South African Reserve Bank</w:t>
      </w:r>
      <w:r>
        <w:rPr>
          <w:rFonts w:cs="Arial"/>
          <w:color w:val="000000"/>
          <w:sz w:val="18"/>
          <w:szCs w:val="18"/>
        </w:rPr>
        <w:t xml:space="preserve"> and </w:t>
      </w:r>
      <w:r w:rsidRPr="007C22B4">
        <w:rPr>
          <w:rFonts w:cs="Arial"/>
          <w:color w:val="000000"/>
          <w:sz w:val="18"/>
          <w:szCs w:val="18"/>
        </w:rPr>
        <w:t xml:space="preserve"> </w:t>
      </w:r>
      <w:r>
        <w:rPr>
          <w:rFonts w:cs="Arial"/>
          <w:color w:val="000000"/>
          <w:sz w:val="18"/>
          <w:szCs w:val="18"/>
        </w:rPr>
        <w:t>South African E</w:t>
      </w:r>
      <w:r w:rsidRPr="007C22B4">
        <w:rPr>
          <w:rFonts w:cs="Arial"/>
          <w:color w:val="000000"/>
          <w:sz w:val="18"/>
          <w:szCs w:val="18"/>
        </w:rPr>
        <w:t xml:space="preserve">xchange </w:t>
      </w:r>
      <w:r>
        <w:rPr>
          <w:rFonts w:cs="Arial"/>
          <w:color w:val="000000"/>
          <w:sz w:val="18"/>
          <w:szCs w:val="18"/>
        </w:rPr>
        <w:t>C</w:t>
      </w:r>
      <w:r w:rsidRPr="007C22B4">
        <w:rPr>
          <w:rFonts w:cs="Arial"/>
          <w:color w:val="000000"/>
          <w:sz w:val="18"/>
          <w:szCs w:val="18"/>
        </w:rPr>
        <w:t>ontrol provisions apply to the trading and holding of this debt instrument.</w:t>
      </w:r>
    </w:p>
    <w:p w:rsidR="00D173CF" w:rsidRDefault="00D173CF" w:rsidP="00D173CF">
      <w:pPr>
        <w:tabs>
          <w:tab w:val="left" w:pos="3780"/>
          <w:tab w:val="right" w:pos="5580"/>
        </w:tabs>
        <w:suppressAutoHyphens/>
        <w:spacing w:line="312" w:lineRule="auto"/>
        <w:ind w:right="-516"/>
        <w:jc w:val="both"/>
        <w:rPr>
          <w:rFonts w:cs="Arial"/>
          <w:sz w:val="18"/>
          <w:szCs w:val="18"/>
        </w:rPr>
      </w:pPr>
    </w:p>
    <w:p w:rsidR="00D173CF" w:rsidRDefault="00D173CF" w:rsidP="00D173CF">
      <w:pPr>
        <w:spacing w:line="312" w:lineRule="auto"/>
        <w:jc w:val="both"/>
        <w:rPr>
          <w:rFonts w:cs="Arial"/>
          <w:sz w:val="18"/>
          <w:szCs w:val="18"/>
          <w:lang w:val="en-GB"/>
        </w:rPr>
      </w:pPr>
    </w:p>
    <w:p w:rsidR="00D173CF" w:rsidRDefault="00D173CF" w:rsidP="00D173CF">
      <w:pPr>
        <w:spacing w:line="312" w:lineRule="auto"/>
        <w:jc w:val="both"/>
        <w:rPr>
          <w:rFonts w:cs="Arial"/>
          <w:sz w:val="18"/>
          <w:szCs w:val="18"/>
          <w:lang w:val="en-GB"/>
        </w:rPr>
      </w:pPr>
    </w:p>
    <w:p w:rsidR="00D173CF" w:rsidRDefault="00D173CF" w:rsidP="00D173CF">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D173CF" w:rsidRDefault="00D173CF" w:rsidP="00D173CF">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Issuer and the subscriber(s) for the note and the Terms and Conditions of the Notes as set out in the </w:t>
      </w:r>
      <w:r>
        <w:rPr>
          <w:rFonts w:cs="Arial"/>
          <w:sz w:val="18"/>
          <w:szCs w:val="18"/>
          <w:lang w:val="en-ZA"/>
        </w:rPr>
        <w:lastRenderedPageBreak/>
        <w:t xml:space="preserve">Programme Memorandum dated 29 November 2011 in respect of the Issuer’s Structured Note and Preference Share Programme; </w:t>
      </w:r>
    </w:p>
    <w:p w:rsidR="00D173CF" w:rsidRDefault="00D173CF" w:rsidP="00D173CF">
      <w:pPr>
        <w:widowControl w:val="0"/>
        <w:spacing w:line="312" w:lineRule="auto"/>
        <w:ind w:left="360" w:right="720" w:hanging="360"/>
        <w:jc w:val="both"/>
        <w:rPr>
          <w:rFonts w:cs="Arial"/>
          <w:sz w:val="18"/>
          <w:szCs w:val="18"/>
          <w:lang w:val="en-ZA"/>
        </w:rPr>
      </w:pPr>
    </w:p>
    <w:p w:rsidR="00D173CF" w:rsidRDefault="00D173CF" w:rsidP="00D173CF">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D173CF" w:rsidRPr="002F1779" w:rsidRDefault="00D173CF" w:rsidP="007F4679">
      <w:pPr>
        <w:spacing w:line="288" w:lineRule="auto"/>
        <w:ind w:right="29"/>
        <w:jc w:val="both"/>
        <w:rPr>
          <w:sz w:val="18"/>
          <w:szCs w:val="18"/>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Pr="007A14BD"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7F4679" w:rsidRPr="007A14BD" w:rsidRDefault="007F4679" w:rsidP="007F4679">
      <w:pPr>
        <w:pStyle w:val="BodyText"/>
        <w:spacing w:before="20" w:after="20" w:line="312" w:lineRule="auto"/>
        <w:rPr>
          <w:rFonts w:cs="Arial"/>
          <w:sz w:val="18"/>
          <w:szCs w:val="18"/>
          <w:lang w:val="en-ZA"/>
        </w:rPr>
      </w:pPr>
    </w:p>
    <w:p w:rsidR="003131B8" w:rsidRDefault="003131B8" w:rsidP="003131B8">
      <w:pPr>
        <w:spacing w:before="20" w:after="20" w:line="312" w:lineRule="auto"/>
        <w:ind w:right="119"/>
        <w:jc w:val="both"/>
        <w:rPr>
          <w:rFonts w:eastAsia="Times New Roman" w:cs="Arial"/>
          <w:sz w:val="18"/>
          <w:szCs w:val="18"/>
          <w:lang w:val="en-ZA"/>
        </w:rPr>
      </w:pPr>
      <w:r>
        <w:rPr>
          <w:rFonts w:eastAsia="Times New Roman" w:cs="Arial"/>
          <w:sz w:val="18"/>
          <w:szCs w:val="18"/>
          <w:lang w:val="en-ZA"/>
        </w:rPr>
        <w:t>Angela Mokone</w:t>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t xml:space="preserve">          RMB</w:t>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t xml:space="preserve">                   +27 11 282 1358</w:t>
      </w:r>
    </w:p>
    <w:p w:rsidR="003131B8" w:rsidRDefault="003131B8" w:rsidP="003131B8">
      <w:pPr>
        <w:pStyle w:val="BodyText"/>
        <w:spacing w:before="20" w:after="20" w:line="312" w:lineRule="auto"/>
        <w:rPr>
          <w:rFonts w:cs="Arial"/>
          <w:sz w:val="18"/>
          <w:szCs w:val="18"/>
          <w:lang w:val="en-ZA"/>
        </w:rPr>
      </w:pPr>
    </w:p>
    <w:p w:rsidR="003131B8" w:rsidRDefault="003131B8" w:rsidP="003131B8">
      <w:pPr>
        <w:tabs>
          <w:tab w:val="left" w:pos="3402"/>
          <w:tab w:val="left" w:pos="7513"/>
        </w:tabs>
        <w:suppressAutoHyphens/>
        <w:spacing w:before="20" w:after="20" w:line="312" w:lineRule="auto"/>
        <w:ind w:right="29"/>
        <w:rPr>
          <w:rFonts w:cs="Arial"/>
          <w:sz w:val="18"/>
          <w:szCs w:val="18"/>
          <w:highlight w:val="yellow"/>
          <w:lang w:val="en-ZA"/>
        </w:rPr>
      </w:pPr>
      <w:r>
        <w:rPr>
          <w:rFonts w:cs="Arial"/>
          <w:sz w:val="18"/>
          <w:szCs w:val="18"/>
          <w:lang w:val="en-ZA"/>
        </w:rPr>
        <w:t>Diboko Ledwaba</w:t>
      </w:r>
      <w:r>
        <w:rPr>
          <w:rFonts w:cs="Arial"/>
          <w:sz w:val="18"/>
          <w:szCs w:val="18"/>
          <w:lang w:val="en-ZA"/>
        </w:rPr>
        <w:tab/>
        <w:t>JSE</w:t>
      </w:r>
      <w:r>
        <w:rPr>
          <w:rFonts w:cs="Arial"/>
          <w:sz w:val="18"/>
          <w:szCs w:val="18"/>
          <w:lang w:val="en-ZA"/>
        </w:rPr>
        <w:tab/>
        <w:t>+27 11 5207222</w:t>
      </w:r>
    </w:p>
    <w:p w:rsidR="003131B8" w:rsidRDefault="003131B8" w:rsidP="003131B8">
      <w:pPr>
        <w:tabs>
          <w:tab w:val="left" w:pos="3402"/>
          <w:tab w:val="left" w:pos="7513"/>
        </w:tabs>
        <w:suppressAutoHyphens/>
        <w:spacing w:line="312" w:lineRule="auto"/>
        <w:ind w:right="29"/>
        <w:rPr>
          <w:rFonts w:cs="Arial"/>
          <w:sz w:val="18"/>
          <w:szCs w:val="18"/>
          <w:highlight w:val="yellow"/>
          <w:lang w:val="en-ZA"/>
        </w:rPr>
      </w:pPr>
      <w:r>
        <w:rPr>
          <w:rFonts w:cs="Arial"/>
          <w:sz w:val="18"/>
          <w:szCs w:val="18"/>
          <w:lang w:val="en-ZA"/>
        </w:rPr>
        <w:t>Kea Sape</w:t>
      </w:r>
      <w:r>
        <w:rPr>
          <w:rFonts w:cs="Arial"/>
          <w:sz w:val="18"/>
          <w:szCs w:val="18"/>
          <w:lang w:val="en-ZA"/>
        </w:rPr>
        <w:tab/>
        <w:t>JSE</w:t>
      </w:r>
      <w:r>
        <w:rPr>
          <w:rFonts w:cs="Arial"/>
          <w:sz w:val="18"/>
          <w:szCs w:val="18"/>
          <w:lang w:val="en-ZA"/>
        </w:rPr>
        <w:tab/>
        <w:t>+27 11 5207603</w:t>
      </w:r>
    </w:p>
    <w:p w:rsidR="003131B8" w:rsidRDefault="003131B8" w:rsidP="003131B8">
      <w:pPr>
        <w:pStyle w:val="BodyText"/>
        <w:spacing w:before="20" w:after="20" w:line="312" w:lineRule="auto"/>
        <w:rPr>
          <w:rFonts w:cs="Arial"/>
          <w:sz w:val="18"/>
          <w:szCs w:val="18"/>
          <w:lang w:val="en-ZA"/>
        </w:rPr>
      </w:pPr>
    </w:p>
    <w:p w:rsidR="003131B8" w:rsidRDefault="003131B8" w:rsidP="003131B8">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D173CF">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D173CF">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173C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D173C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31B8"/>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1AC3"/>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173CF"/>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227607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2014-05-09T07:00:00+00:00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A2193F34-4F8E-4040-9C06-8CA2D8E3C55B}"/>
</file>

<file path=customXml/itemProps2.xml><?xml version="1.0" encoding="utf-8"?>
<ds:datastoreItem xmlns:ds="http://schemas.openxmlformats.org/officeDocument/2006/customXml" ds:itemID="{FAAC8BE4-881B-4532-8F53-8D86FC3AAFFB}"/>
</file>

<file path=customXml/itemProps3.xml><?xml version="1.0" encoding="utf-8"?>
<ds:datastoreItem xmlns:ds="http://schemas.openxmlformats.org/officeDocument/2006/customXml" ds:itemID="{A3BE8709-EEE0-412B-85FE-2960DA6544AB}"/>
</file>

<file path=docProps/app.xml><?xml version="1.0" encoding="utf-8"?>
<Properties xmlns="http://schemas.openxmlformats.org/officeDocument/2006/extended-properties" xmlns:vt="http://schemas.openxmlformats.org/officeDocument/2006/docPropsVTypes">
  <Template>Normal</Template>
  <TotalTime>11</TotalTime>
  <Pages>2</Pages>
  <Words>425</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2798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Listing-FRC141-16Jul2012</dc:title>
  <dc:subject/>
  <dc:creator>Johannesburg Stock Exchange</dc:creator>
  <cp:keywords/>
  <cp:lastModifiedBy>JSEUser</cp:lastModifiedBy>
  <cp:revision>11</cp:revision>
  <cp:lastPrinted>2012-01-03T09:35:00Z</cp:lastPrinted>
  <dcterms:created xsi:type="dcterms:W3CDTF">2012-03-13T10:41:00Z</dcterms:created>
  <dcterms:modified xsi:type="dcterms:W3CDTF">2014-05-08T08:22:00Z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247100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